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39" w:rsidRPr="006A38BB" w:rsidRDefault="00C57839" w:rsidP="00E157B6">
      <w:pPr>
        <w:pStyle w:val="ListeParagraf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6A38BB">
        <w:rPr>
          <w:rFonts w:ascii="Times New Roman" w:hAnsi="Times New Roman" w:cs="Times New Roman"/>
          <w:b/>
          <w:sz w:val="20"/>
          <w:szCs w:val="20"/>
        </w:rPr>
        <w:t>2023/2024 HUBUBAT ALIMI GENEL BİLGİLERİ</w:t>
      </w:r>
    </w:p>
    <w:p w:rsidR="007F27F6" w:rsidRPr="00E033C2" w:rsidRDefault="007F27F6" w:rsidP="00E157B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033C2">
        <w:rPr>
          <w:rFonts w:ascii="Times New Roman" w:hAnsi="Times New Roman" w:cs="Times New Roman"/>
        </w:rPr>
        <w:t>2023 dönemibuğday,arpa,çavdar,tritikale</w:t>
      </w:r>
      <w:r w:rsidR="00E1136F" w:rsidRPr="00E033C2">
        <w:rPr>
          <w:rFonts w:ascii="Times New Roman" w:hAnsi="Times New Roman" w:cs="Times New Roman"/>
        </w:rPr>
        <w:t xml:space="preserve">yulaf </w:t>
      </w:r>
      <w:r w:rsidRPr="00E033C2">
        <w:rPr>
          <w:rFonts w:ascii="Times New Roman" w:hAnsi="Times New Roman" w:cs="Times New Roman"/>
        </w:rPr>
        <w:t>ürünleri için p</w:t>
      </w:r>
      <w:r w:rsidR="00E1136F" w:rsidRPr="00E033C2">
        <w:rPr>
          <w:rFonts w:ascii="Times New Roman" w:hAnsi="Times New Roman" w:cs="Times New Roman"/>
        </w:rPr>
        <w:t>eşin alımlara 7 Haziran 2023 itibariyle başlanacak, 30 Nisan 202</w:t>
      </w:r>
      <w:r w:rsidR="00E45933" w:rsidRPr="00E033C2">
        <w:rPr>
          <w:rFonts w:ascii="Times New Roman" w:hAnsi="Times New Roman" w:cs="Times New Roman"/>
        </w:rPr>
        <w:t>4 itibariyle son verilecektir.</w:t>
      </w:r>
      <w:r w:rsidRPr="00E033C2">
        <w:rPr>
          <w:rFonts w:ascii="Times New Roman" w:hAnsi="Times New Roman" w:cs="Times New Roman"/>
        </w:rPr>
        <w:t xml:space="preserve"> </w:t>
      </w:r>
      <w:r w:rsidRPr="00F7661B">
        <w:rPr>
          <w:rFonts w:ascii="Times New Roman" w:hAnsi="Times New Roman" w:cs="Times New Roman"/>
          <w:b/>
        </w:rPr>
        <w:t>Emanet alım yapılmayacaktır</w:t>
      </w:r>
      <w:r w:rsidR="00E45933" w:rsidRPr="00E033C2">
        <w:rPr>
          <w:rFonts w:ascii="Times New Roman" w:hAnsi="Times New Roman" w:cs="Times New Roman"/>
        </w:rPr>
        <w:t>.</w:t>
      </w:r>
    </w:p>
    <w:p w:rsidR="002A7904" w:rsidRPr="00E033C2" w:rsidRDefault="002A7904" w:rsidP="00E157B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033C2">
        <w:rPr>
          <w:rFonts w:ascii="Times New Roman" w:hAnsi="Times New Roman" w:cs="Times New Roman"/>
        </w:rPr>
        <w:t>Tüccar ve şirketlerden peşin alım yapılmayacaktır.</w:t>
      </w:r>
    </w:p>
    <w:p w:rsidR="002A7904" w:rsidRPr="00E033C2" w:rsidRDefault="002A7904" w:rsidP="00E157B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033C2">
        <w:rPr>
          <w:rFonts w:ascii="Times New Roman" w:hAnsi="Times New Roman" w:cs="Times New Roman"/>
        </w:rPr>
        <w:t xml:space="preserve">Ödemeler ürün teslimatına (TMO ve ELÜS) müteakip </w:t>
      </w:r>
      <w:r w:rsidRPr="00E033C2">
        <w:rPr>
          <w:rFonts w:ascii="Times New Roman" w:hAnsi="Times New Roman" w:cs="Times New Roman"/>
          <w:b/>
        </w:rPr>
        <w:t>30 gün</w:t>
      </w:r>
      <w:r w:rsidRPr="00E033C2">
        <w:rPr>
          <w:rFonts w:ascii="Times New Roman" w:hAnsi="Times New Roman" w:cs="Times New Roman"/>
        </w:rPr>
        <w:t xml:space="preserve"> içerisinde yapılacaktır.</w:t>
      </w:r>
    </w:p>
    <w:p w:rsidR="007F27F6" w:rsidRPr="00E033C2" w:rsidRDefault="007000A1" w:rsidP="00E157B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033C2">
        <w:rPr>
          <w:rFonts w:ascii="Times New Roman" w:hAnsi="Times New Roman" w:cs="Times New Roman"/>
        </w:rPr>
        <w:t xml:space="preserve"> </w:t>
      </w:r>
      <w:r w:rsidR="00E17CEB" w:rsidRPr="00E033C2">
        <w:rPr>
          <w:rFonts w:ascii="Times New Roman" w:hAnsi="Times New Roman" w:cs="Times New Roman"/>
        </w:rPr>
        <w:t>B</w:t>
      </w:r>
      <w:r w:rsidR="007F27F6" w:rsidRPr="00E033C2">
        <w:rPr>
          <w:rFonts w:ascii="Times New Roman" w:hAnsi="Times New Roman" w:cs="Times New Roman"/>
        </w:rPr>
        <w:t>uğday</w:t>
      </w:r>
      <w:r w:rsidR="00E17CEB" w:rsidRPr="00E033C2">
        <w:rPr>
          <w:rFonts w:ascii="Times New Roman" w:hAnsi="Times New Roman" w:cs="Times New Roman"/>
        </w:rPr>
        <w:t xml:space="preserve"> </w:t>
      </w:r>
      <w:r w:rsidR="007F27F6" w:rsidRPr="00E033C2">
        <w:rPr>
          <w:rFonts w:ascii="Times New Roman" w:hAnsi="Times New Roman" w:cs="Times New Roman"/>
        </w:rPr>
        <w:t>için 1.000</w:t>
      </w:r>
      <w:r w:rsidRPr="00E033C2">
        <w:rPr>
          <w:rFonts w:ascii="Times New Roman" w:hAnsi="Times New Roman" w:cs="Times New Roman"/>
        </w:rPr>
        <w:t>TL,arpa için 500</w:t>
      </w:r>
      <w:r w:rsidR="007F27F6" w:rsidRPr="00E033C2">
        <w:rPr>
          <w:rFonts w:ascii="Times New Roman" w:hAnsi="Times New Roman" w:cs="Times New Roman"/>
        </w:rPr>
        <w:t xml:space="preserve">TL </w:t>
      </w:r>
      <w:r w:rsidR="001654DD" w:rsidRPr="00E033C2">
        <w:rPr>
          <w:rFonts w:ascii="Times New Roman" w:hAnsi="Times New Roman" w:cs="Times New Roman"/>
        </w:rPr>
        <w:t xml:space="preserve">olan </w:t>
      </w:r>
      <w:r w:rsidRPr="00E033C2">
        <w:rPr>
          <w:rFonts w:ascii="Times New Roman" w:hAnsi="Times New Roman" w:cs="Times New Roman"/>
        </w:rPr>
        <w:t xml:space="preserve">hububat </w:t>
      </w:r>
      <w:r w:rsidR="007F27F6" w:rsidRPr="00E033C2">
        <w:rPr>
          <w:rFonts w:ascii="Times New Roman" w:hAnsi="Times New Roman" w:cs="Times New Roman"/>
        </w:rPr>
        <w:t>pirim desteği</w:t>
      </w:r>
      <w:r w:rsidR="00E17CEB" w:rsidRPr="00E033C2">
        <w:rPr>
          <w:rFonts w:ascii="Times New Roman" w:hAnsi="Times New Roman" w:cs="Times New Roman"/>
        </w:rPr>
        <w:t xml:space="preserve"> sadece TMO’ya satışlarda değil </w:t>
      </w:r>
      <w:r w:rsidR="00E17CEB" w:rsidRPr="00F7661B">
        <w:rPr>
          <w:rFonts w:ascii="Times New Roman" w:hAnsi="Times New Roman" w:cs="Times New Roman"/>
          <w:b/>
        </w:rPr>
        <w:t>piyasaya satışlarda da</w:t>
      </w:r>
      <w:r w:rsidR="00E17CEB" w:rsidRPr="00E033C2">
        <w:rPr>
          <w:rFonts w:ascii="Times New Roman" w:hAnsi="Times New Roman" w:cs="Times New Roman"/>
        </w:rPr>
        <w:t xml:space="preserve"> </w:t>
      </w:r>
      <w:r w:rsidRPr="00E033C2">
        <w:rPr>
          <w:rFonts w:ascii="Times New Roman" w:hAnsi="Times New Roman" w:cs="Times New Roman"/>
        </w:rPr>
        <w:t>verilecektir.</w:t>
      </w:r>
    </w:p>
    <w:p w:rsidR="00E45933" w:rsidRPr="00E033C2" w:rsidRDefault="00E1136F" w:rsidP="00E157B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033C2">
        <w:rPr>
          <w:rFonts w:ascii="Times New Roman" w:hAnsi="Times New Roman" w:cs="Times New Roman"/>
        </w:rPr>
        <w:t>Hububat (buğday, arpa, çavdar, tritikale ve yulaf) peşin alımları, </w:t>
      </w:r>
      <w:r w:rsidR="00E45933" w:rsidRPr="00E033C2">
        <w:rPr>
          <w:rFonts w:ascii="Times New Roman" w:hAnsi="Times New Roman" w:cs="Times New Roman"/>
        </w:rPr>
        <w:t xml:space="preserve"> randevulu olarak yapılacaktır.</w:t>
      </w:r>
    </w:p>
    <w:p w:rsidR="00E45933" w:rsidRPr="00E033C2" w:rsidRDefault="00E1136F" w:rsidP="00E157B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033C2">
        <w:rPr>
          <w:rFonts w:ascii="Times New Roman" w:hAnsi="Times New Roman" w:cs="Times New Roman"/>
        </w:rPr>
        <w:t>2023 alım döneminde; buğday, arpa, çavdar, yulaf ve tritikale </w:t>
      </w:r>
      <w:r w:rsidR="00E45933" w:rsidRPr="00E033C2">
        <w:rPr>
          <w:rFonts w:ascii="Times New Roman" w:hAnsi="Times New Roman" w:cs="Times New Roman"/>
        </w:rPr>
        <w:t>ÇKS kaydı bulunan üreticilerden</w:t>
      </w:r>
      <w:r w:rsidRPr="00E033C2">
        <w:rPr>
          <w:rFonts w:ascii="Times New Roman" w:hAnsi="Times New Roman" w:cs="Times New Roman"/>
        </w:rPr>
        <w:t xml:space="preserve">ürün bazında </w:t>
      </w:r>
      <w:r w:rsidRPr="00F7661B">
        <w:rPr>
          <w:rFonts w:ascii="Times New Roman" w:hAnsi="Times New Roman" w:cs="Times New Roman"/>
          <w:b/>
        </w:rPr>
        <w:t xml:space="preserve">ÇKS'de kayıtlı üretim </w:t>
      </w:r>
      <w:r w:rsidRPr="00F7661B">
        <w:rPr>
          <w:rFonts w:ascii="Times New Roman" w:hAnsi="Times New Roman" w:cs="Times New Roman"/>
        </w:rPr>
        <w:t>miktarı kadar</w:t>
      </w:r>
      <w:r w:rsidRPr="00E033C2">
        <w:rPr>
          <w:rFonts w:ascii="Times New Roman" w:hAnsi="Times New Roman" w:cs="Times New Roman"/>
        </w:rPr>
        <w:t xml:space="preserve"> peşin olarak alınacaktır.</w:t>
      </w:r>
      <w:r w:rsidR="007F27F6" w:rsidRPr="00E033C2">
        <w:rPr>
          <w:rFonts w:ascii="Times New Roman" w:hAnsi="Times New Roman" w:cs="Times New Roman"/>
        </w:rPr>
        <w:t xml:space="preserve"> </w:t>
      </w:r>
    </w:p>
    <w:p w:rsidR="00E45933" w:rsidRPr="00E033C2" w:rsidRDefault="00E1136F" w:rsidP="00E157B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033C2">
        <w:rPr>
          <w:rFonts w:ascii="Times New Roman" w:hAnsi="Times New Roman" w:cs="Times New Roman"/>
        </w:rPr>
        <w:t xml:space="preserve"> 2023 alım döneminde ekmeklik buğdaylarda çeşit ayrımı yapılmayacak olup renk </w:t>
      </w:r>
      <w:r w:rsidR="00E17CEB" w:rsidRPr="00E033C2">
        <w:rPr>
          <w:rFonts w:ascii="Times New Roman" w:hAnsi="Times New Roman" w:cs="Times New Roman"/>
        </w:rPr>
        <w:t>hâkimiyetine</w:t>
      </w:r>
      <w:r w:rsidRPr="00E033C2">
        <w:rPr>
          <w:rFonts w:ascii="Times New Roman" w:hAnsi="Times New Roman" w:cs="Times New Roman"/>
        </w:rPr>
        <w:t xml:space="preserve"> göre </w:t>
      </w:r>
      <w:r w:rsidRPr="00E033C2">
        <w:rPr>
          <w:rFonts w:ascii="Times New Roman" w:hAnsi="Times New Roman" w:cs="Times New Roman"/>
          <w:b/>
        </w:rPr>
        <w:t xml:space="preserve">kırmızı </w:t>
      </w:r>
      <w:r w:rsidRPr="00F7661B">
        <w:rPr>
          <w:rFonts w:ascii="Times New Roman" w:hAnsi="Times New Roman" w:cs="Times New Roman"/>
        </w:rPr>
        <w:t xml:space="preserve">ve </w:t>
      </w:r>
      <w:r w:rsidRPr="00E033C2">
        <w:rPr>
          <w:rFonts w:ascii="Times New Roman" w:hAnsi="Times New Roman" w:cs="Times New Roman"/>
          <w:b/>
        </w:rPr>
        <w:t>beyaz</w:t>
      </w:r>
      <w:r w:rsidRPr="00E033C2">
        <w:rPr>
          <w:rFonts w:ascii="Times New Roman" w:hAnsi="Times New Roman" w:cs="Times New Roman"/>
        </w:rPr>
        <w:t xml:space="preserve"> olarak alınacaktır.</w:t>
      </w:r>
    </w:p>
    <w:p w:rsidR="002A7904" w:rsidRPr="00F7661B" w:rsidRDefault="002A7904" w:rsidP="00E157B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E033C2">
        <w:rPr>
          <w:rFonts w:ascii="Times New Roman" w:hAnsi="Times New Roman" w:cs="Times New Roman"/>
        </w:rPr>
        <w:t xml:space="preserve">Geçici alım merkezlerinde yapılacak alımlarda,diğer kesintilerin yanında alım bedeli üzerinden </w:t>
      </w:r>
      <w:r w:rsidRPr="00E033C2">
        <w:rPr>
          <w:rFonts w:ascii="Times New Roman" w:hAnsi="Times New Roman" w:cs="Times New Roman"/>
          <w:b/>
        </w:rPr>
        <w:t>%1+ KDV hizmet bedeli</w:t>
      </w:r>
      <w:r w:rsidRPr="00E033C2">
        <w:rPr>
          <w:rFonts w:ascii="Times New Roman" w:hAnsi="Times New Roman" w:cs="Times New Roman"/>
        </w:rPr>
        <w:t xml:space="preserve"> tahsil edilecektir.</w:t>
      </w:r>
      <w:r w:rsidR="00C83D53" w:rsidRPr="00E033C2">
        <w:rPr>
          <w:rFonts w:ascii="Times New Roman" w:hAnsi="Times New Roman" w:cs="Times New Roman"/>
        </w:rPr>
        <w:t xml:space="preserve"> Bu yıl </w:t>
      </w:r>
      <w:r w:rsidR="00C83D53" w:rsidRPr="00F7661B">
        <w:rPr>
          <w:rFonts w:ascii="Times New Roman" w:hAnsi="Times New Roman" w:cs="Times New Roman"/>
          <w:b/>
        </w:rPr>
        <w:t>da b</w:t>
      </w:r>
      <w:r w:rsidRPr="00F7661B">
        <w:rPr>
          <w:rFonts w:ascii="Times New Roman" w:hAnsi="Times New Roman" w:cs="Times New Roman"/>
          <w:b/>
        </w:rPr>
        <w:t>oşaltma ücreti alınmayacaktır.</w:t>
      </w:r>
    </w:p>
    <w:p w:rsidR="002A7904" w:rsidRPr="00E033C2" w:rsidRDefault="00CF682E" w:rsidP="00E157B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033C2">
        <w:rPr>
          <w:rFonts w:ascii="Times New Roman" w:hAnsi="Times New Roman" w:cs="Times New Roman"/>
          <w:b/>
        </w:rPr>
        <w:t>Canlı haşere(ambar zararlısı)</w:t>
      </w:r>
      <w:r w:rsidRPr="00E033C2">
        <w:rPr>
          <w:rFonts w:ascii="Times New Roman" w:hAnsi="Times New Roman" w:cs="Times New Roman"/>
        </w:rPr>
        <w:t xml:space="preserve"> ihtiva eden ürünler </w:t>
      </w:r>
      <w:r w:rsidRPr="00E033C2">
        <w:rPr>
          <w:rFonts w:ascii="Times New Roman" w:hAnsi="Times New Roman" w:cs="Times New Roman"/>
          <w:b/>
        </w:rPr>
        <w:t>kesinlikle alınmayacaktır.</w:t>
      </w:r>
      <w:r w:rsidRPr="00E033C2">
        <w:rPr>
          <w:rFonts w:ascii="Times New Roman" w:hAnsi="Times New Roman" w:cs="Times New Roman"/>
        </w:rPr>
        <w:t> </w:t>
      </w:r>
    </w:p>
    <w:p w:rsidR="00E45933" w:rsidRPr="00E033C2" w:rsidRDefault="00E1136F" w:rsidP="00E157B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033C2">
        <w:rPr>
          <w:rFonts w:ascii="Times New Roman" w:hAnsi="Times New Roman" w:cs="Times New Roman"/>
        </w:rPr>
        <w:t> Randevu alma işlemi, gerçek kişiler için T.C. kimlik numarası; ÇKS belgesi olan tüzel kişiler için vergi numarası ile yapılacaktır.</w:t>
      </w:r>
    </w:p>
    <w:p w:rsidR="00E45933" w:rsidRPr="00F7661B" w:rsidRDefault="006A38BB" w:rsidP="00E157B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Üreticiler</w:t>
      </w:r>
      <w:r w:rsidR="00E26656" w:rsidRPr="00E033C2">
        <w:rPr>
          <w:rFonts w:ascii="Times New Roman" w:hAnsi="Times New Roman" w:cs="Times New Roman"/>
        </w:rPr>
        <w:t>randevu  almadan  önce  İl/İlçe  Tarı</w:t>
      </w:r>
      <w:r>
        <w:rPr>
          <w:rFonts w:ascii="Times New Roman" w:hAnsi="Times New Roman" w:cs="Times New Roman"/>
        </w:rPr>
        <w:t>m  ve  Orman  Müdürlüklerinden </w:t>
      </w:r>
      <w:r w:rsidR="00E26656" w:rsidRPr="00F7661B">
        <w:rPr>
          <w:rFonts w:ascii="Times New Roman" w:hAnsi="Times New Roman" w:cs="Times New Roman"/>
          <w:b/>
        </w:rPr>
        <w:t>ÇKS </w:t>
      </w:r>
      <w:r>
        <w:rPr>
          <w:rFonts w:ascii="Times New Roman" w:hAnsi="Times New Roman" w:cs="Times New Roman"/>
          <w:b/>
        </w:rPr>
        <w:t>bilgilerini güncelleyecekler</w:t>
      </w:r>
    </w:p>
    <w:p w:rsidR="007D4595" w:rsidRPr="00E033C2" w:rsidRDefault="00E26656" w:rsidP="00E157B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033C2">
        <w:rPr>
          <w:rFonts w:ascii="Times New Roman" w:hAnsi="Times New Roman" w:cs="Times New Roman"/>
        </w:rPr>
        <w:t xml:space="preserve">Üreticiler, </w:t>
      </w:r>
      <w:r w:rsidR="00E45933" w:rsidRPr="00E033C2">
        <w:rPr>
          <w:rFonts w:ascii="Times New Roman" w:hAnsi="Times New Roman" w:cs="Times New Roman"/>
        </w:rPr>
        <w:t xml:space="preserve">aynı gün içinde sadece </w:t>
      </w:r>
      <w:r w:rsidR="00E45933" w:rsidRPr="00EB5378">
        <w:rPr>
          <w:rFonts w:ascii="Times New Roman" w:hAnsi="Times New Roman" w:cs="Times New Roman"/>
          <w:b/>
        </w:rPr>
        <w:t>bir kez</w:t>
      </w:r>
      <w:r w:rsidR="00E45933" w:rsidRPr="00E033C2">
        <w:rPr>
          <w:rFonts w:ascii="Times New Roman" w:hAnsi="Times New Roman" w:cs="Times New Roman"/>
        </w:rPr>
        <w:t xml:space="preserve"> randevu alabileceklerdir. Randevu miktarı minimum </w:t>
      </w:r>
      <w:r w:rsidRPr="00E033C2">
        <w:rPr>
          <w:rFonts w:ascii="Times New Roman" w:hAnsi="Times New Roman" w:cs="Times New Roman"/>
        </w:rPr>
        <w:t>5 ton</w:t>
      </w:r>
      <w:r w:rsidR="00E45933" w:rsidRPr="00E033C2">
        <w:rPr>
          <w:rFonts w:ascii="Times New Roman" w:hAnsi="Times New Roman" w:cs="Times New Roman"/>
        </w:rPr>
        <w:t>, maksimum 120 tondur.</w:t>
      </w:r>
      <w:r w:rsidR="00E17CEB" w:rsidRPr="00E033C2">
        <w:rPr>
          <w:rFonts w:ascii="Times New Roman" w:hAnsi="Times New Roman" w:cs="Times New Roman"/>
        </w:rPr>
        <w:t xml:space="preserve"> Üreticiler gün</w:t>
      </w:r>
      <w:r w:rsidR="009620A6" w:rsidRPr="00E033C2">
        <w:rPr>
          <w:rFonts w:ascii="Times New Roman" w:hAnsi="Times New Roman" w:cs="Times New Roman"/>
        </w:rPr>
        <w:t xml:space="preserve"> içerisinde en geç saat </w:t>
      </w:r>
      <w:r w:rsidR="007D4595" w:rsidRPr="00E033C2">
        <w:rPr>
          <w:rFonts w:ascii="Times New Roman" w:hAnsi="Times New Roman" w:cs="Times New Roman"/>
          <w:b/>
        </w:rPr>
        <w:t>14.00’a</w:t>
      </w:r>
      <w:r w:rsidR="009620A6" w:rsidRPr="00E033C2">
        <w:rPr>
          <w:rFonts w:ascii="Times New Roman" w:hAnsi="Times New Roman" w:cs="Times New Roman"/>
          <w:b/>
        </w:rPr>
        <w:t xml:space="preserve"> </w:t>
      </w:r>
      <w:r w:rsidR="009620A6" w:rsidRPr="00E033C2">
        <w:rPr>
          <w:rFonts w:ascii="Times New Roman" w:hAnsi="Times New Roman" w:cs="Times New Roman"/>
        </w:rPr>
        <w:t>kadar randevu alabileceklerdir.</w:t>
      </w:r>
    </w:p>
    <w:p w:rsidR="007D4595" w:rsidRPr="00E033C2" w:rsidRDefault="00495748" w:rsidP="00E157B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033C2">
        <w:rPr>
          <w:rFonts w:ascii="Times New Roman" w:hAnsi="Times New Roman" w:cs="Times New Roman"/>
        </w:rPr>
        <w:t xml:space="preserve">Bir üretici </w:t>
      </w:r>
      <w:r w:rsidRPr="00EB5378">
        <w:rPr>
          <w:rFonts w:ascii="Times New Roman" w:hAnsi="Times New Roman" w:cs="Times New Roman"/>
          <w:b/>
        </w:rPr>
        <w:t>farklı günlerde en fazla 3 adet</w:t>
      </w:r>
      <w:r w:rsidRPr="00E033C2">
        <w:rPr>
          <w:rFonts w:ascii="Times New Roman" w:hAnsi="Times New Roman" w:cs="Times New Roman"/>
        </w:rPr>
        <w:t xml:space="preserve"> randevu alabilecektir</w:t>
      </w:r>
      <w:r w:rsidR="007D4595" w:rsidRPr="00E033C2">
        <w:rPr>
          <w:rFonts w:ascii="Times New Roman" w:hAnsi="Times New Roman" w:cs="Times New Roman"/>
        </w:rPr>
        <w:t>.</w:t>
      </w:r>
    </w:p>
    <w:p w:rsidR="00211807" w:rsidRPr="00E033C2" w:rsidRDefault="003F691F" w:rsidP="00E157B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033C2">
        <w:rPr>
          <w:rFonts w:ascii="Times New Roman" w:hAnsi="Times New Roman" w:cs="Times New Roman"/>
        </w:rPr>
        <w:t>Randevular, randevu tarihinden bir gün önce </w:t>
      </w:r>
      <w:r w:rsidRPr="00EB5378">
        <w:rPr>
          <w:rFonts w:ascii="Times New Roman" w:hAnsi="Times New Roman" w:cs="Times New Roman"/>
          <w:b/>
        </w:rPr>
        <w:t>saat18.00'ekadar</w:t>
      </w:r>
      <w:r w:rsidRPr="00E033C2">
        <w:rPr>
          <w:rFonts w:ascii="Times New Roman" w:hAnsi="Times New Roman" w:cs="Times New Roman"/>
        </w:rPr>
        <w:t> internet üzerinden veya iş yerlerine</w:t>
      </w:r>
      <w:r w:rsidR="00C83D53" w:rsidRPr="00E033C2">
        <w:rPr>
          <w:rFonts w:ascii="Times New Roman" w:hAnsi="Times New Roman" w:cs="Times New Roman"/>
        </w:rPr>
        <w:t>m</w:t>
      </w:r>
      <w:r w:rsidRPr="00E033C2">
        <w:rPr>
          <w:rFonts w:ascii="Times New Roman" w:hAnsi="Times New Roman" w:cs="Times New Roman"/>
        </w:rPr>
        <w:t>üracaat edilerek iptal edilebilecektir. İş yerine yapılan başvurularda ise kimlik beyan edilmes</w:t>
      </w:r>
      <w:r w:rsidR="00211807" w:rsidRPr="00E033C2">
        <w:rPr>
          <w:rFonts w:ascii="Times New Roman" w:hAnsi="Times New Roman" w:cs="Times New Roman"/>
        </w:rPr>
        <w:t>i şartıyla dilekçe alınacaktır.</w:t>
      </w:r>
    </w:p>
    <w:p w:rsidR="00211807" w:rsidRPr="00E033C2" w:rsidRDefault="003F691F" w:rsidP="00E157B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033C2">
        <w:rPr>
          <w:rFonts w:ascii="Times New Roman" w:hAnsi="Times New Roman" w:cs="Times New Roman"/>
        </w:rPr>
        <w:t>Üreticiler, almış oldukları randevularını iptal etmeden iki kez gelmemeleri durumunda sistemden bir daha  randevu alamayacak;  daha  sonraki tarihler için alınmış  olan  randevuları  da iptal edilecektir.</w:t>
      </w:r>
    </w:p>
    <w:p w:rsidR="00211807" w:rsidRPr="00E033C2" w:rsidRDefault="003F691F" w:rsidP="00E157B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E033C2">
        <w:rPr>
          <w:rFonts w:ascii="Times New Roman" w:hAnsi="Times New Roman" w:cs="Times New Roman"/>
          <w:b/>
        </w:rPr>
        <w:t>Pazar gü</w:t>
      </w:r>
      <w:r w:rsidR="00211807" w:rsidRPr="00E033C2">
        <w:rPr>
          <w:rFonts w:ascii="Times New Roman" w:hAnsi="Times New Roman" w:cs="Times New Roman"/>
          <w:b/>
        </w:rPr>
        <w:t xml:space="preserve">nleri </w:t>
      </w:r>
      <w:r w:rsidR="002A7904" w:rsidRPr="00E033C2">
        <w:rPr>
          <w:rFonts w:ascii="Times New Roman" w:hAnsi="Times New Roman" w:cs="Times New Roman"/>
          <w:b/>
        </w:rPr>
        <w:t>alım yapılmayacağı için</w:t>
      </w:r>
      <w:r w:rsidR="00211807" w:rsidRPr="00E033C2">
        <w:rPr>
          <w:rFonts w:ascii="Times New Roman" w:hAnsi="Times New Roman" w:cs="Times New Roman"/>
          <w:b/>
        </w:rPr>
        <w:t xml:space="preserve"> randevu verilmeyecektir</w:t>
      </w:r>
      <w:r w:rsidRPr="00E033C2">
        <w:rPr>
          <w:rFonts w:ascii="Times New Roman" w:hAnsi="Times New Roman" w:cs="Times New Roman"/>
          <w:b/>
        </w:rPr>
        <w:t>.</w:t>
      </w:r>
    </w:p>
    <w:p w:rsidR="00373B3D" w:rsidRPr="00373B3D" w:rsidRDefault="00211807" w:rsidP="00E157B6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3B3D">
        <w:rPr>
          <w:rFonts w:ascii="Times New Roman" w:hAnsi="Times New Roman" w:cs="Times New Roman"/>
        </w:rPr>
        <w:t>Hinterlandımızda p</w:t>
      </w:r>
      <w:r w:rsidR="003F691F" w:rsidRPr="00373B3D">
        <w:rPr>
          <w:rFonts w:ascii="Times New Roman" w:hAnsi="Times New Roman" w:cs="Times New Roman"/>
        </w:rPr>
        <w:t xml:space="preserve">rotokol imzalanan </w:t>
      </w:r>
      <w:r w:rsidRPr="00373B3D">
        <w:rPr>
          <w:rFonts w:ascii="Times New Roman" w:hAnsi="Times New Roman" w:cs="Times New Roman"/>
        </w:rPr>
        <w:t>(1001 LİDAŞ, Bandırma Borsa LİDAŞ, Tiryaki LİDAŞ, Balıkesir LİDAŞ, Matlı LİDAŞ ve Kainat LİDAŞ)</w:t>
      </w:r>
      <w:r w:rsidR="003F691F" w:rsidRPr="00373B3D">
        <w:rPr>
          <w:rFonts w:ascii="Times New Roman" w:hAnsi="Times New Roman" w:cs="Times New Roman"/>
        </w:rPr>
        <w:t>lisanslı depolar</w:t>
      </w:r>
      <w:r w:rsidRPr="00373B3D">
        <w:rPr>
          <w:rFonts w:ascii="Times New Roman" w:hAnsi="Times New Roman" w:cs="Times New Roman"/>
        </w:rPr>
        <w:t>da</w:t>
      </w:r>
      <w:r w:rsidR="003F691F" w:rsidRPr="00373B3D">
        <w:rPr>
          <w:rFonts w:ascii="Times New Roman" w:hAnsi="Times New Roman" w:cs="Times New Roman"/>
        </w:rPr>
        <w:t xml:space="preserve"> alım yapılabilecektir.</w:t>
      </w:r>
    </w:p>
    <w:p w:rsidR="00373B3D" w:rsidRPr="00373B3D" w:rsidRDefault="00373B3D" w:rsidP="00E157B6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73B3D">
        <w:rPr>
          <w:rFonts w:ascii="Times New Roman" w:eastAsia="Times New Roman" w:hAnsi="Times New Roman" w:cs="Times New Roman"/>
          <w:sz w:val="24"/>
          <w:szCs w:val="24"/>
        </w:rPr>
        <w:t xml:space="preserve">Üreticilerimiz lisanslı depolara ürün teslim etmesi halinde; </w:t>
      </w:r>
      <w:r w:rsidRPr="00373B3D">
        <w:rPr>
          <w:rFonts w:ascii="Times New Roman" w:eastAsia="Times New Roman" w:hAnsi="Times New Roman" w:cs="Times New Roman"/>
          <w:b/>
          <w:sz w:val="24"/>
          <w:szCs w:val="24"/>
        </w:rPr>
        <w:t>%2 stopaj</w:t>
      </w:r>
      <w:r w:rsidRPr="00373B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73B3D">
        <w:rPr>
          <w:rFonts w:ascii="Times New Roman" w:eastAsia="Times New Roman" w:hAnsi="Times New Roman" w:cs="Times New Roman"/>
          <w:b/>
          <w:sz w:val="24"/>
          <w:szCs w:val="24"/>
        </w:rPr>
        <w:t>%2 SGK</w:t>
      </w:r>
      <w:r w:rsidRPr="00373B3D">
        <w:rPr>
          <w:rFonts w:ascii="Times New Roman" w:eastAsia="Times New Roman" w:hAnsi="Times New Roman" w:cs="Times New Roman"/>
          <w:sz w:val="24"/>
          <w:szCs w:val="24"/>
        </w:rPr>
        <w:t xml:space="preserve"> prim kesintisi muafiyeti, </w:t>
      </w:r>
      <w:r w:rsidRPr="00373B3D">
        <w:rPr>
          <w:rFonts w:ascii="Times New Roman" w:eastAsia="Times New Roman" w:hAnsi="Times New Roman" w:cs="Times New Roman"/>
          <w:b/>
          <w:sz w:val="24"/>
          <w:szCs w:val="24"/>
        </w:rPr>
        <w:t>25 TL/Ton nakliye desteği</w:t>
      </w:r>
      <w:r w:rsidRPr="00373B3D">
        <w:rPr>
          <w:rFonts w:ascii="Times New Roman" w:eastAsia="Times New Roman" w:hAnsi="Times New Roman" w:cs="Times New Roman"/>
          <w:sz w:val="24"/>
          <w:szCs w:val="24"/>
        </w:rPr>
        <w:t xml:space="preserve"> (750 TL’ye kadar), araç başına </w:t>
      </w:r>
      <w:r w:rsidRPr="00373B3D">
        <w:rPr>
          <w:rFonts w:ascii="Times New Roman" w:eastAsia="Times New Roman" w:hAnsi="Times New Roman" w:cs="Times New Roman"/>
          <w:b/>
          <w:sz w:val="24"/>
          <w:szCs w:val="24"/>
        </w:rPr>
        <w:t>25 TL analiz desteği</w:t>
      </w:r>
      <w:r w:rsidRPr="00373B3D">
        <w:rPr>
          <w:rFonts w:ascii="Times New Roman" w:eastAsia="Times New Roman" w:hAnsi="Times New Roman" w:cs="Times New Roman"/>
          <w:sz w:val="24"/>
          <w:szCs w:val="24"/>
        </w:rPr>
        <w:t>, depo kira ücreti desteğinin yanında T.C. Ziraat Bankası ve Tarım Kredi Kooperatiflerinden ürün bedelinin %75’ine kadar sıfır (%0) faizli 9 ay vadeli kredi kullanma imkânları bulunmaktadır.</w:t>
      </w:r>
    </w:p>
    <w:p w:rsidR="00383E68" w:rsidRPr="00E033C2" w:rsidRDefault="003F691F" w:rsidP="00E157B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033C2">
        <w:rPr>
          <w:rFonts w:ascii="Times New Roman" w:hAnsi="Times New Roman" w:cs="Times New Roman"/>
        </w:rPr>
        <w:t xml:space="preserve">Kurumumuza  yapılacak  ürün  teslimatı  </w:t>
      </w:r>
      <w:r w:rsidRPr="00E033C2">
        <w:rPr>
          <w:rFonts w:ascii="Times New Roman" w:hAnsi="Times New Roman" w:cs="Times New Roman"/>
          <w:b/>
        </w:rPr>
        <w:t>sadece ürün sahipleri tarafından</w:t>
      </w:r>
      <w:r w:rsidR="002A7904" w:rsidRPr="00E033C2">
        <w:rPr>
          <w:rFonts w:ascii="Times New Roman" w:hAnsi="Times New Roman" w:cs="Times New Roman"/>
        </w:rPr>
        <w:t xml:space="preserve">  </w:t>
      </w:r>
      <w:r w:rsidR="00383E68" w:rsidRPr="00E033C2">
        <w:rPr>
          <w:rFonts w:ascii="Times New Roman" w:hAnsi="Times New Roman" w:cs="Times New Roman"/>
        </w:rPr>
        <w:t xml:space="preserve">veya </w:t>
      </w:r>
      <w:r w:rsidRPr="00E033C2">
        <w:rPr>
          <w:rFonts w:ascii="Times New Roman" w:hAnsi="Times New Roman" w:cs="Times New Roman"/>
        </w:rPr>
        <w:t>vekâlet (noter onaylı) verdiği kişi tarafından yapıla</w:t>
      </w:r>
      <w:r w:rsidR="00383E68" w:rsidRPr="00E033C2">
        <w:rPr>
          <w:rFonts w:ascii="Times New Roman" w:hAnsi="Times New Roman" w:cs="Times New Roman"/>
        </w:rPr>
        <w:t>caktı</w:t>
      </w:r>
      <w:r w:rsidRPr="00E033C2">
        <w:rPr>
          <w:rFonts w:ascii="Times New Roman" w:hAnsi="Times New Roman" w:cs="Times New Roman"/>
        </w:rPr>
        <w:t xml:space="preserve">r. </w:t>
      </w:r>
    </w:p>
    <w:p w:rsidR="00383E68" w:rsidRPr="00E033C2" w:rsidRDefault="003F691F" w:rsidP="00E157B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033C2">
        <w:rPr>
          <w:rFonts w:ascii="Times New Roman" w:hAnsi="Times New Roman" w:cs="Times New Roman"/>
          <w:b/>
        </w:rPr>
        <w:t>Eski yıl mahsulü veya ithal ürünler (ELÜS da</w:t>
      </w:r>
      <w:r w:rsidR="00383E68" w:rsidRPr="00E033C2">
        <w:rPr>
          <w:rFonts w:ascii="Times New Roman" w:hAnsi="Times New Roman" w:cs="Times New Roman"/>
          <w:b/>
        </w:rPr>
        <w:t>hil) kesinlikle alınmayacaktır</w:t>
      </w:r>
      <w:r w:rsidR="00383E68" w:rsidRPr="00E033C2">
        <w:rPr>
          <w:rFonts w:ascii="Times New Roman" w:hAnsi="Times New Roman" w:cs="Times New Roman"/>
        </w:rPr>
        <w:t>.</w:t>
      </w:r>
    </w:p>
    <w:p w:rsidR="004B3758" w:rsidRPr="00E033C2" w:rsidRDefault="000B246C" w:rsidP="00E157B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E033C2">
        <w:rPr>
          <w:rFonts w:ascii="Times New Roman" w:hAnsi="Times New Roman" w:cs="Times New Roman"/>
        </w:rPr>
        <w:t xml:space="preserve">Eski yıl mahsulü veya ithal ürünün Kurumumuza satışının yapıldığı yada yapılamaya çalışıldığı tespit edilmesi durumunda söz konusu üretici </w:t>
      </w:r>
      <w:r w:rsidR="00EB5378" w:rsidRPr="00EB5378">
        <w:rPr>
          <w:rFonts w:ascii="Times New Roman" w:hAnsi="Times New Roman" w:cs="Times New Roman"/>
          <w:b/>
        </w:rPr>
        <w:t>“</w:t>
      </w:r>
      <w:r w:rsidRPr="00EB5378">
        <w:rPr>
          <w:rFonts w:ascii="Times New Roman" w:hAnsi="Times New Roman" w:cs="Times New Roman"/>
          <w:b/>
        </w:rPr>
        <w:t>yasaklı</w:t>
      </w:r>
      <w:r w:rsidRPr="00E033C2">
        <w:rPr>
          <w:rFonts w:ascii="Times New Roman" w:hAnsi="Times New Roman" w:cs="Times New Roman"/>
        </w:rPr>
        <w:t xml:space="preserve">” olarak değerlendirilecek olup, tespitin yapıldığı tarih ve sonraki günlerde almış olduğu tüm randevuları iptal edilecektir. </w:t>
      </w:r>
      <w:r w:rsidR="00C83D53" w:rsidRPr="00E033C2">
        <w:rPr>
          <w:rFonts w:ascii="Times New Roman" w:hAnsi="Times New Roman" w:cs="Times New Roman"/>
        </w:rPr>
        <w:t>Aynı  zamanda  sistem</w:t>
      </w:r>
      <w:r w:rsidR="003F691F" w:rsidRPr="00E033C2">
        <w:rPr>
          <w:rFonts w:ascii="Times New Roman" w:hAnsi="Times New Roman" w:cs="Times New Roman"/>
        </w:rPr>
        <w:t>üreticinin</w:t>
      </w:r>
      <w:r w:rsidR="00373B3D">
        <w:rPr>
          <w:rFonts w:ascii="Times New Roman" w:hAnsi="Times New Roman" w:cs="Times New Roman"/>
        </w:rPr>
        <w:t xml:space="preserve"> ülke </w:t>
      </w:r>
      <w:r w:rsidR="003F691F" w:rsidRPr="00E033C2">
        <w:rPr>
          <w:rFonts w:ascii="Times New Roman" w:hAnsi="Times New Roman" w:cs="Times New Roman"/>
        </w:rPr>
        <w:t>genelinde </w:t>
      </w:r>
      <w:r w:rsidR="00373B3D">
        <w:rPr>
          <w:rFonts w:ascii="Times New Roman" w:hAnsi="Times New Roman" w:cs="Times New Roman"/>
          <w:b/>
        </w:rPr>
        <w:t>iki yıl  süreyle </w:t>
      </w:r>
      <w:r w:rsidR="003F691F" w:rsidRPr="00E033C2">
        <w:rPr>
          <w:rFonts w:ascii="Times New Roman" w:hAnsi="Times New Roman" w:cs="Times New Roman"/>
          <w:b/>
        </w:rPr>
        <w:t>TMO'ya  ürün  (haşh</w:t>
      </w:r>
      <w:r w:rsidR="00373B3D">
        <w:rPr>
          <w:rFonts w:ascii="Times New Roman" w:hAnsi="Times New Roman" w:cs="Times New Roman"/>
          <w:b/>
        </w:rPr>
        <w:t>aş  kapsülü hariç) </w:t>
      </w:r>
      <w:r w:rsidR="00C83D53" w:rsidRPr="00E033C2">
        <w:rPr>
          <w:rFonts w:ascii="Times New Roman" w:hAnsi="Times New Roman" w:cs="Times New Roman"/>
          <w:b/>
        </w:rPr>
        <w:t>satmasını </w:t>
      </w:r>
      <w:r w:rsidR="00373B3D">
        <w:rPr>
          <w:rFonts w:ascii="Times New Roman" w:hAnsi="Times New Roman" w:cs="Times New Roman"/>
          <w:b/>
        </w:rPr>
        <w:t>(ELÜS </w:t>
      </w:r>
      <w:r w:rsidR="003F691F" w:rsidRPr="00E033C2">
        <w:rPr>
          <w:rFonts w:ascii="Times New Roman" w:hAnsi="Times New Roman" w:cs="Times New Roman"/>
          <w:b/>
        </w:rPr>
        <w:t>dahil) engelleyecektir</w:t>
      </w:r>
      <w:r w:rsidR="004B3758" w:rsidRPr="00E033C2">
        <w:rPr>
          <w:rFonts w:ascii="Times New Roman" w:hAnsi="Times New Roman" w:cs="Times New Roman"/>
          <w:b/>
        </w:rPr>
        <w:t>.</w:t>
      </w:r>
    </w:p>
    <w:p w:rsidR="00EB6068" w:rsidRPr="00E033C2" w:rsidRDefault="0049552E" w:rsidP="00E157B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033C2">
        <w:rPr>
          <w:rFonts w:ascii="Times New Roman" w:hAnsi="Times New Roman" w:cs="Times New Roman"/>
        </w:rPr>
        <w:t>Bu şekilde alım yaptığı tespit edilen lisanslı depolar için de yine bir tutanak düzenlenerek konu Genel Müdürlüğe bildirilecektir.</w:t>
      </w:r>
      <w:r w:rsidR="00EB6068" w:rsidRPr="00E033C2">
        <w:rPr>
          <w:rFonts w:ascii="Times New Roman" w:hAnsi="Times New Roman" w:cs="Times New Roman"/>
        </w:rPr>
        <w:t xml:space="preserve"> Genel Müdürlük tarafından söz konusu lisanslı depo ile protokol tek taraflı feshedilecektir. Ayrıca lisanslı depoların lisans iptalleri ve yetkili sınıflandırıcı personeller</w:t>
      </w:r>
      <w:r w:rsidR="008D6181" w:rsidRPr="00E033C2">
        <w:rPr>
          <w:rFonts w:ascii="Times New Roman" w:hAnsi="Times New Roman" w:cs="Times New Roman"/>
        </w:rPr>
        <w:t>i ile ilgili Ticaret Bakanlığı’na Genel Müdürlüğümüzce bildirimde bulunulacaktır.</w:t>
      </w:r>
    </w:p>
    <w:p w:rsidR="009A3C92" w:rsidRPr="00EB5378" w:rsidRDefault="009F529B" w:rsidP="00E157B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E033C2">
        <w:rPr>
          <w:rFonts w:ascii="Times New Roman" w:hAnsi="Times New Roman" w:cs="Times New Roman"/>
        </w:rPr>
        <w:t>Protein cihazı ile analiz 1 (bir</w:t>
      </w:r>
      <w:r w:rsidR="004B3758" w:rsidRPr="00E033C2">
        <w:rPr>
          <w:rFonts w:ascii="Times New Roman" w:hAnsi="Times New Roman" w:cs="Times New Roman"/>
        </w:rPr>
        <w:t xml:space="preserve">) kez yapılacaktır. TMO'ya ürün getirenler dışındaki </w:t>
      </w:r>
      <w:r w:rsidR="004B3758" w:rsidRPr="00EB5378">
        <w:rPr>
          <w:rFonts w:ascii="Times New Roman" w:hAnsi="Times New Roman" w:cs="Times New Roman"/>
          <w:b/>
        </w:rPr>
        <w:t>üçüncü şahıslara protein cihazı ile analiz kesinlikle yapılmayacaktır.</w:t>
      </w:r>
      <w:r w:rsidRPr="00EB5378">
        <w:rPr>
          <w:rFonts w:ascii="Times New Roman" w:hAnsi="Times New Roman" w:cs="Times New Roman"/>
          <w:b/>
        </w:rPr>
        <w:t> </w:t>
      </w:r>
    </w:p>
    <w:p w:rsidR="00737ECB" w:rsidRPr="00E033C2" w:rsidRDefault="00737ECB" w:rsidP="00E157B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033C2">
        <w:rPr>
          <w:rFonts w:ascii="Times New Roman" w:hAnsi="Times New Roman" w:cs="Times New Roman"/>
        </w:rPr>
        <w:t xml:space="preserve">Beyaz olan ekmeklik  buğdaylar 1210 kodu ile, kırmızı olan ekmeklik buğdaylar 1220 kodu ile </w:t>
      </w:r>
      <w:r w:rsidR="00645197" w:rsidRPr="00E033C2">
        <w:rPr>
          <w:rFonts w:ascii="Times New Roman" w:hAnsi="Times New Roman" w:cs="Times New Roman"/>
        </w:rPr>
        <w:t xml:space="preserve">8.250 TL/Ton fiyatla </w:t>
      </w:r>
      <w:r w:rsidRPr="00E033C2">
        <w:rPr>
          <w:rFonts w:ascii="Times New Roman" w:hAnsi="Times New Roman" w:cs="Times New Roman"/>
        </w:rPr>
        <w:t>satın alınacaktır.</w:t>
      </w:r>
      <w:r w:rsidR="0065412B" w:rsidRPr="00E033C2">
        <w:rPr>
          <w:rFonts w:ascii="Times New Roman" w:hAnsi="Times New Roman" w:cs="Times New Roman"/>
        </w:rPr>
        <w:t xml:space="preserve"> Barem sınırları dışında kalmasına rağmen satın alma sınırları içinde olanlar, renk durumuna göre beyaz veya kırmızı düşük vasıflı ekmeklik buğday olarak alımı yapılır.</w:t>
      </w:r>
      <w:r w:rsidRPr="00E033C2">
        <w:rPr>
          <w:rFonts w:ascii="Times New Roman" w:hAnsi="Times New Roman" w:cs="Times New Roman"/>
        </w:rPr>
        <w:t xml:space="preserve">  </w:t>
      </w:r>
      <w:r w:rsidR="00645197" w:rsidRPr="00E033C2">
        <w:rPr>
          <w:rFonts w:ascii="Times New Roman" w:hAnsi="Times New Roman" w:cs="Times New Roman"/>
        </w:rPr>
        <w:t>(7.500 TL/Ton fiyatla)</w:t>
      </w:r>
    </w:p>
    <w:p w:rsidR="0065412B" w:rsidRPr="00E033C2" w:rsidRDefault="0065412B" w:rsidP="00E157B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033C2">
        <w:rPr>
          <w:rFonts w:ascii="Times New Roman" w:hAnsi="Times New Roman" w:cs="Times New Roman"/>
        </w:rPr>
        <w:t>Arpa 2110 kodu ile (beyaz ve siyah çakır ayrımı yapmadan),(7.000 TL/Ton fiyatla)</w:t>
      </w:r>
    </w:p>
    <w:p w:rsidR="00737ECB" w:rsidRPr="00E033C2" w:rsidRDefault="0065412B" w:rsidP="00E157B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033C2">
        <w:rPr>
          <w:rFonts w:ascii="Times New Roman" w:hAnsi="Times New Roman" w:cs="Times New Roman"/>
        </w:rPr>
        <w:t>Çavdar 2210 kodu ile  (6.000 TL/Ton fiyatla)</w:t>
      </w:r>
    </w:p>
    <w:p w:rsidR="0065412B" w:rsidRPr="00E033C2" w:rsidRDefault="00645197" w:rsidP="00E157B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033C2">
        <w:rPr>
          <w:rFonts w:ascii="Times New Roman" w:hAnsi="Times New Roman" w:cs="Times New Roman"/>
        </w:rPr>
        <w:t>Tritikale 2220 kodu ile ve  Çavdar baremiyle  alınacaktır. (6.000 TL/Ton fiyatla)</w:t>
      </w:r>
    </w:p>
    <w:p w:rsidR="00645197" w:rsidRPr="00E033C2" w:rsidRDefault="00645197" w:rsidP="00E157B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033C2">
        <w:rPr>
          <w:rFonts w:ascii="Times New Roman" w:hAnsi="Times New Roman" w:cs="Times New Roman"/>
        </w:rPr>
        <w:t>Yulaf, barem uygulanarak 2310 koduyla alınarak depolanacaktır. (6.000 TL/Ton fiyatla)</w:t>
      </w:r>
    </w:p>
    <w:p w:rsidR="00373B3D" w:rsidRPr="00373B3D" w:rsidRDefault="001E28F9" w:rsidP="00E157B6">
      <w:pPr>
        <w:pStyle w:val="ListeParagraf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B3D">
        <w:rPr>
          <w:rFonts w:ascii="Times New Roman" w:hAnsi="Times New Roman" w:cs="Times New Roman"/>
        </w:rPr>
        <w:t>2023  döneminde </w:t>
      </w:r>
      <w:r w:rsidR="00C21F54" w:rsidRPr="00373B3D">
        <w:rPr>
          <w:rFonts w:ascii="Times New Roman" w:hAnsi="Times New Roman" w:cs="Times New Roman"/>
        </w:rPr>
        <w:t xml:space="preserve">hinterlandımızda Akçaova, Aksakal, Başköy, Bayramiç Bigadiç, Çan, Eceabat, Gelibolu, İnegöl, Kumkale, Özbek, Susurluk, Yenişehir ‘de </w:t>
      </w:r>
      <w:r w:rsidRPr="00373B3D">
        <w:rPr>
          <w:rFonts w:ascii="Times New Roman" w:hAnsi="Times New Roman" w:cs="Times New Roman"/>
        </w:rPr>
        <w:t xml:space="preserve"> geçici  alım  </w:t>
      </w:r>
      <w:r w:rsidR="00C21F54" w:rsidRPr="00373B3D">
        <w:rPr>
          <w:rFonts w:ascii="Times New Roman" w:hAnsi="Times New Roman" w:cs="Times New Roman"/>
        </w:rPr>
        <w:t>noktaları açılacaktır.</w:t>
      </w:r>
      <w:r w:rsidRPr="00373B3D">
        <w:rPr>
          <w:rFonts w:ascii="Times New Roman" w:hAnsi="Times New Roman" w:cs="Times New Roman"/>
        </w:rPr>
        <w:t xml:space="preserve">  </w:t>
      </w:r>
    </w:p>
    <w:p w:rsidR="00E033C2" w:rsidRPr="00373B3D" w:rsidRDefault="00E033C2" w:rsidP="00E157B6">
      <w:pPr>
        <w:pStyle w:val="ListeParagraf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B3D">
        <w:rPr>
          <w:rStyle w:val="Gl"/>
          <w:rFonts w:ascii="Times New Roman" w:hAnsi="Times New Roman" w:cs="Times New Roman"/>
          <w:b w:val="0"/>
          <w:color w:val="FF0000"/>
        </w:rPr>
        <w:t>Anlaşmalı Bankalar</w:t>
      </w:r>
      <w:r w:rsidRPr="00373B3D">
        <w:rPr>
          <w:rStyle w:val="Gl"/>
          <w:rFonts w:ascii="Times New Roman" w:hAnsi="Times New Roman" w:cs="Times New Roman"/>
          <w:b w:val="0"/>
        </w:rPr>
        <w:t>:</w:t>
      </w:r>
      <w:r w:rsidRPr="00373B3D">
        <w:rPr>
          <w:rFonts w:ascii="Times New Roman" w:hAnsi="Times New Roman" w:cs="Times New Roman"/>
          <w:sz w:val="24"/>
          <w:szCs w:val="24"/>
          <w:shd w:val="clear" w:color="auto" w:fill="FFFFFF"/>
        </w:rPr>
        <w:t>Halkbank, Vakıflar Bankası, Ziraat Bankası, Akbank, Albaraka Türk, Denizbank, İş Bankası, Şekerbank T.A.Ş., Yapı ve Kredi Bankası</w:t>
      </w:r>
    </w:p>
    <w:sectPr w:rsidR="00E033C2" w:rsidRPr="00373B3D" w:rsidSect="006A38BB">
      <w:pgSz w:w="11906" w:h="16838"/>
      <w:pgMar w:top="340" w:right="510" w:bottom="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220F"/>
    <w:multiLevelType w:val="hybridMultilevel"/>
    <w:tmpl w:val="A47CD8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60EA8"/>
    <w:multiLevelType w:val="multilevel"/>
    <w:tmpl w:val="E6B2C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F"/>
    <w:rsid w:val="000321C4"/>
    <w:rsid w:val="000B246C"/>
    <w:rsid w:val="0015002A"/>
    <w:rsid w:val="001654DD"/>
    <w:rsid w:val="00186E90"/>
    <w:rsid w:val="001A0C66"/>
    <w:rsid w:val="001E28F9"/>
    <w:rsid w:val="00200D61"/>
    <w:rsid w:val="00211807"/>
    <w:rsid w:val="002A7904"/>
    <w:rsid w:val="002E62B9"/>
    <w:rsid w:val="003579E5"/>
    <w:rsid w:val="00373B3D"/>
    <w:rsid w:val="00376819"/>
    <w:rsid w:val="00383E68"/>
    <w:rsid w:val="003D4AA3"/>
    <w:rsid w:val="003F691F"/>
    <w:rsid w:val="0049552E"/>
    <w:rsid w:val="00495748"/>
    <w:rsid w:val="004A3464"/>
    <w:rsid w:val="004B3758"/>
    <w:rsid w:val="004D7ADD"/>
    <w:rsid w:val="0054301B"/>
    <w:rsid w:val="005A4E44"/>
    <w:rsid w:val="0062397A"/>
    <w:rsid w:val="00645197"/>
    <w:rsid w:val="0065412B"/>
    <w:rsid w:val="006A110C"/>
    <w:rsid w:val="006A38BB"/>
    <w:rsid w:val="007000A1"/>
    <w:rsid w:val="00737ECB"/>
    <w:rsid w:val="007D4595"/>
    <w:rsid w:val="007E15C0"/>
    <w:rsid w:val="007F27F6"/>
    <w:rsid w:val="008D6181"/>
    <w:rsid w:val="008E60C3"/>
    <w:rsid w:val="009620A6"/>
    <w:rsid w:val="009A3C92"/>
    <w:rsid w:val="009B1EE4"/>
    <w:rsid w:val="009E3E50"/>
    <w:rsid w:val="009F529B"/>
    <w:rsid w:val="00A5482A"/>
    <w:rsid w:val="00A830A1"/>
    <w:rsid w:val="00BC460D"/>
    <w:rsid w:val="00BF0DDD"/>
    <w:rsid w:val="00C21F54"/>
    <w:rsid w:val="00C57839"/>
    <w:rsid w:val="00C742D0"/>
    <w:rsid w:val="00C83D53"/>
    <w:rsid w:val="00CC35B5"/>
    <w:rsid w:val="00CF682E"/>
    <w:rsid w:val="00D2554E"/>
    <w:rsid w:val="00D55B39"/>
    <w:rsid w:val="00E033C2"/>
    <w:rsid w:val="00E1136F"/>
    <w:rsid w:val="00E157B6"/>
    <w:rsid w:val="00E17CEB"/>
    <w:rsid w:val="00E26656"/>
    <w:rsid w:val="00E45933"/>
    <w:rsid w:val="00E85270"/>
    <w:rsid w:val="00E968AE"/>
    <w:rsid w:val="00EB5378"/>
    <w:rsid w:val="00EB6068"/>
    <w:rsid w:val="00F7661B"/>
    <w:rsid w:val="00F9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593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3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E033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593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3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E033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4106</Characters>
  <Application>Microsoft Office Word</Application>
  <DocSecurity>4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Funda AKBULUT</cp:lastModifiedBy>
  <cp:revision>2</cp:revision>
  <cp:lastPrinted>2023-06-12T06:35:00Z</cp:lastPrinted>
  <dcterms:created xsi:type="dcterms:W3CDTF">2023-06-12T06:48:00Z</dcterms:created>
  <dcterms:modified xsi:type="dcterms:W3CDTF">2023-06-12T06:48:00Z</dcterms:modified>
</cp:coreProperties>
</file>